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D5" w:rsidRPr="00C27C1F" w:rsidRDefault="00B17BD5" w:rsidP="00B17BD5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БЕЛОЯРСКИЙ РАЙОН</w:t>
      </w:r>
    </w:p>
    <w:p w:rsidR="00B17BD5" w:rsidRPr="00C27C1F" w:rsidRDefault="00B17BD5" w:rsidP="00B17BD5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B17BD5" w:rsidRPr="00C27C1F" w:rsidRDefault="00B17BD5" w:rsidP="00B17BD5">
      <w:pPr>
        <w:jc w:val="center"/>
        <w:rPr>
          <w:b/>
        </w:rPr>
      </w:pPr>
    </w:p>
    <w:p w:rsidR="00B17BD5" w:rsidRDefault="00B17BD5" w:rsidP="00B17BD5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АВТОНОМНОЕ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B17BD5" w:rsidRPr="00C27C1F" w:rsidRDefault="00B17BD5" w:rsidP="00B17BD5">
      <w:pPr>
        <w:jc w:val="center"/>
        <w:rPr>
          <w:b/>
          <w:sz w:val="28"/>
          <w:szCs w:val="28"/>
        </w:rPr>
      </w:pPr>
    </w:p>
    <w:p w:rsidR="00B17BD5" w:rsidRPr="00C27C1F" w:rsidRDefault="00B17BD5" w:rsidP="00B17BD5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B17BD5" w:rsidRPr="00C27C1F" w:rsidRDefault="00B17BD5" w:rsidP="00B17BD5">
      <w:pPr>
        <w:jc w:val="center"/>
        <w:rPr>
          <w:b/>
        </w:rPr>
      </w:pPr>
    </w:p>
    <w:p w:rsidR="00B17BD5" w:rsidRPr="003833F5" w:rsidRDefault="00B17BD5" w:rsidP="00B17BD5">
      <w:pPr>
        <w:jc w:val="right"/>
        <w:rPr>
          <w:b/>
          <w:sz w:val="36"/>
        </w:rPr>
      </w:pPr>
      <w:r>
        <w:rPr>
          <w:b/>
          <w:sz w:val="36"/>
        </w:rPr>
        <w:t xml:space="preserve"> </w:t>
      </w:r>
    </w:p>
    <w:p w:rsidR="00B17BD5" w:rsidRPr="00C27C1F" w:rsidRDefault="00B17BD5" w:rsidP="00B17BD5">
      <w:pPr>
        <w:jc w:val="center"/>
        <w:rPr>
          <w:b/>
        </w:rPr>
      </w:pPr>
    </w:p>
    <w:p w:rsidR="00B17BD5" w:rsidRPr="00C27C1F" w:rsidRDefault="00B17BD5" w:rsidP="00B17BD5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B17BD5" w:rsidRPr="00CE7E4A" w:rsidRDefault="00B17BD5" w:rsidP="00B17BD5">
      <w:pPr>
        <w:rPr>
          <w:sz w:val="18"/>
          <w:szCs w:val="18"/>
        </w:rPr>
      </w:pPr>
    </w:p>
    <w:p w:rsidR="00B17BD5" w:rsidRPr="007819F0" w:rsidRDefault="00B17BD5" w:rsidP="00B17BD5">
      <w:pPr>
        <w:rPr>
          <w:sz w:val="16"/>
          <w:szCs w:val="16"/>
        </w:rPr>
      </w:pPr>
    </w:p>
    <w:p w:rsidR="00B17BD5" w:rsidRDefault="00B17BD5" w:rsidP="00B17BD5">
      <w:r>
        <w:t>от  20 декабря 2018 года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№ 55-о</w:t>
      </w:r>
    </w:p>
    <w:p w:rsidR="00B17BD5" w:rsidRDefault="00B17BD5" w:rsidP="00B17BD5"/>
    <w:p w:rsidR="00B17BD5" w:rsidRDefault="00B17BD5" w:rsidP="00B17BD5"/>
    <w:p w:rsidR="00B17BD5" w:rsidRPr="00F87EDE" w:rsidRDefault="00B17BD5" w:rsidP="00B17BD5">
      <w:pPr>
        <w:jc w:val="center"/>
        <w:rPr>
          <w:b/>
          <w:bCs/>
        </w:rPr>
      </w:pPr>
      <w:r>
        <w:rPr>
          <w:b/>
          <w:bCs/>
        </w:rPr>
        <w:t>О внесении изменений</w:t>
      </w:r>
      <w:r w:rsidRPr="00F87EDE">
        <w:rPr>
          <w:b/>
          <w:bCs/>
        </w:rPr>
        <w:t xml:space="preserve"> в приказ муниципального казенного учреждения культуры сельского поселения Верхнеказымский «Сельский дом культуры «Гротеск» </w:t>
      </w:r>
    </w:p>
    <w:p w:rsidR="00B17BD5" w:rsidRDefault="00B17BD5" w:rsidP="00B17BD5">
      <w:pPr>
        <w:jc w:val="center"/>
        <w:rPr>
          <w:b/>
        </w:rPr>
      </w:pPr>
      <w:r>
        <w:rPr>
          <w:b/>
          <w:bCs/>
        </w:rPr>
        <w:t>от 17 сентября 2014 года № 24</w:t>
      </w:r>
      <w:r w:rsidRPr="00F87EDE">
        <w:rPr>
          <w:b/>
          <w:bCs/>
        </w:rPr>
        <w:t>-о</w:t>
      </w:r>
    </w:p>
    <w:p w:rsidR="00B17BD5" w:rsidRPr="007819F0" w:rsidRDefault="00B17BD5" w:rsidP="00B17BD5">
      <w:pPr>
        <w:ind w:firstLine="709"/>
        <w:jc w:val="both"/>
        <w:rPr>
          <w:sz w:val="16"/>
          <w:szCs w:val="16"/>
        </w:rPr>
      </w:pPr>
    </w:p>
    <w:p w:rsidR="00B17BD5" w:rsidRPr="004276F8" w:rsidRDefault="00B17BD5" w:rsidP="00B17BD5">
      <w:pPr>
        <w:ind w:firstLine="709"/>
        <w:jc w:val="both"/>
        <w:rPr>
          <w:sz w:val="18"/>
          <w:szCs w:val="18"/>
        </w:rPr>
      </w:pPr>
    </w:p>
    <w:p w:rsidR="00B17BD5" w:rsidRPr="00CE7E4A" w:rsidRDefault="00B17BD5" w:rsidP="00B17BD5">
      <w:pPr>
        <w:ind w:firstLine="720"/>
        <w:jc w:val="center"/>
        <w:rPr>
          <w:b/>
          <w:sz w:val="18"/>
          <w:szCs w:val="18"/>
        </w:rPr>
      </w:pPr>
    </w:p>
    <w:p w:rsidR="00B17BD5" w:rsidRDefault="00B17BD5" w:rsidP="00B17BD5">
      <w:pPr>
        <w:pStyle w:val="a3"/>
        <w:ind w:firstLine="720"/>
        <w:jc w:val="both"/>
      </w:pPr>
      <w:r>
        <w:t xml:space="preserve"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 сельского поселения Верхнеказымский «Сельский дом культуры «Гротеск» путем изменения типа существующего муниципального казенного учреждения культуры сельского       поселения        Верхнеказымский      «Сельский    дом    культуры     «Гротеск» </w:t>
      </w:r>
    </w:p>
    <w:p w:rsidR="00B17BD5" w:rsidRPr="00617594" w:rsidRDefault="00B17BD5" w:rsidP="00B17BD5">
      <w:pPr>
        <w:pStyle w:val="a3"/>
        <w:jc w:val="both"/>
        <w:rPr>
          <w:b/>
        </w:rPr>
      </w:pPr>
      <w:r w:rsidRPr="00617594">
        <w:rPr>
          <w:b/>
        </w:rPr>
        <w:t>п р и к а з ы в а ю:</w:t>
      </w:r>
    </w:p>
    <w:p w:rsidR="00B17BD5" w:rsidRDefault="00B17BD5" w:rsidP="00B17BD5">
      <w:pPr>
        <w:ind w:firstLine="708"/>
        <w:jc w:val="both"/>
      </w:pPr>
      <w:r>
        <w:t>1. Внести в приказ муниципального казенного учреждения культуры «Сельский дом культуры «Гротеск» от 17 сентября 2014 года № 24-о «</w:t>
      </w:r>
      <w:r w:rsidRPr="005B5BF1">
        <w:t>Об утверждении положения информирования работниками работодателя о случаях склонения их к совершению коррупционных нарушений и порядке рассмотрения таких сообщений в муниципальном казенном учреждении культуры сельского поселения Верхнеказымский «Сельский дом культуры «Гротеск»</w:t>
      </w:r>
      <w:r>
        <w:t xml:space="preserve"> (далее – приказ)следующие изменения:</w:t>
      </w:r>
    </w:p>
    <w:p w:rsidR="00B17BD5" w:rsidRDefault="00B17BD5" w:rsidP="00B17BD5">
      <w:pPr>
        <w:pStyle w:val="a3"/>
        <w:ind w:firstLine="720"/>
        <w:jc w:val="both"/>
      </w:pPr>
      <w:r>
        <w:t>1) в наименовании приказа слово «казенного» заменить словом «автономного»;</w:t>
      </w:r>
    </w:p>
    <w:p w:rsidR="00B17BD5" w:rsidRDefault="00B17BD5" w:rsidP="00B17BD5">
      <w:pPr>
        <w:pStyle w:val="a3"/>
        <w:ind w:firstLine="720"/>
        <w:jc w:val="both"/>
      </w:pPr>
      <w:r>
        <w:t>2) пункт 1 изложить в следующей редакции:</w:t>
      </w: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6611AF">
        <w:rPr>
          <w:rFonts w:ascii="Times New Roman" w:hAnsi="Times New Roman" w:cs="Times New Roman"/>
          <w:sz w:val="24"/>
          <w:szCs w:val="24"/>
        </w:rPr>
        <w:t>1. Утвердить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7BD5" w:rsidRPr="00350F66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1)</w:t>
      </w:r>
      <w:r w:rsidRPr="006611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6611AF">
        <w:rPr>
          <w:rFonts w:ascii="Times New Roman" w:hAnsi="Times New Roman" w:cs="Times New Roman"/>
          <w:bCs/>
          <w:sz w:val="24"/>
          <w:szCs w:val="24"/>
        </w:rPr>
        <w:t>оложение информиро</w:t>
      </w:r>
      <w:r>
        <w:rPr>
          <w:rFonts w:ascii="Times New Roman" w:hAnsi="Times New Roman" w:cs="Times New Roman"/>
          <w:bCs/>
          <w:sz w:val="24"/>
          <w:szCs w:val="24"/>
        </w:rPr>
        <w:t xml:space="preserve">вания работниками работодателя </w:t>
      </w:r>
      <w:r w:rsidRPr="006611AF">
        <w:rPr>
          <w:rFonts w:ascii="Times New Roman" w:hAnsi="Times New Roman" w:cs="Times New Roman"/>
          <w:bCs/>
          <w:sz w:val="24"/>
          <w:szCs w:val="24"/>
        </w:rPr>
        <w:t xml:space="preserve">о случаях склонения их к совершению коррупционных нарушений и порядке рассмотрения таких сообщений в  </w:t>
      </w:r>
      <w:r w:rsidRPr="006611A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611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автономном </w:t>
      </w:r>
      <w:r w:rsidRPr="006611AF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и культуры</w:t>
      </w:r>
      <w:r w:rsidRPr="006611AF">
        <w:rPr>
          <w:rFonts w:ascii="Times New Roman" w:hAnsi="Times New Roman" w:cs="Times New Roman"/>
          <w:sz w:val="24"/>
          <w:szCs w:val="24"/>
        </w:rPr>
        <w:t xml:space="preserve"> </w:t>
      </w:r>
      <w:r w:rsidRPr="006A6095">
        <w:rPr>
          <w:rFonts w:ascii="Times New Roman" w:hAnsi="Times New Roman" w:cs="Times New Roman"/>
          <w:sz w:val="24"/>
          <w:szCs w:val="24"/>
        </w:rPr>
        <w:t>сельского поселения Верхнеказымский</w:t>
      </w:r>
      <w:r w:rsidRPr="00350F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«Сельский дом культуры «Гротеск» (далее – положение) </w:t>
      </w:r>
      <w:r w:rsidRPr="00350F66">
        <w:rPr>
          <w:rFonts w:ascii="Times New Roman" w:hAnsi="Times New Roman" w:cs="Times New Roman"/>
          <w:sz w:val="24"/>
          <w:szCs w:val="24"/>
        </w:rPr>
        <w:t xml:space="preserve">согласно приложению 1 к настоящему </w:t>
      </w:r>
      <w:r>
        <w:rPr>
          <w:rFonts w:ascii="Times New Roman" w:hAnsi="Times New Roman" w:cs="Times New Roman"/>
          <w:sz w:val="24"/>
          <w:szCs w:val="24"/>
        </w:rPr>
        <w:t>приказу</w:t>
      </w:r>
      <w:r w:rsidRPr="00350F66">
        <w:rPr>
          <w:rFonts w:ascii="Times New Roman" w:hAnsi="Times New Roman" w:cs="Times New Roman"/>
          <w:sz w:val="24"/>
          <w:szCs w:val="24"/>
        </w:rPr>
        <w:t>;</w:t>
      </w:r>
    </w:p>
    <w:p w:rsidR="00B17BD5" w:rsidRDefault="00B17BD5" w:rsidP="00B17BD5">
      <w:pPr>
        <w:pStyle w:val="a3"/>
        <w:ind w:firstLine="720"/>
        <w:jc w:val="both"/>
      </w:pPr>
      <w:r w:rsidRPr="00EC694F">
        <w:t>2) фо</w:t>
      </w:r>
      <w:r w:rsidRPr="00EC694F">
        <w:rPr>
          <w:bCs/>
        </w:rPr>
        <w:t xml:space="preserve">рму </w:t>
      </w:r>
      <w:hyperlink r:id="rId7" w:history="1">
        <w:r w:rsidRPr="00EC694F">
          <w:t>журнал</w:t>
        </w:r>
      </w:hyperlink>
      <w:r w:rsidRPr="00EC694F">
        <w:t>а регистрации и учета уведомлений о фактах обращения в целях склонения работников муниципальн</w:t>
      </w:r>
      <w:r>
        <w:t>ого автономного</w:t>
      </w:r>
      <w:r w:rsidRPr="00EC694F">
        <w:t xml:space="preserve"> учреждени</w:t>
      </w:r>
      <w:r>
        <w:t>я культуры</w:t>
      </w:r>
      <w:r w:rsidRPr="00EC694F">
        <w:t xml:space="preserve"> </w:t>
      </w:r>
      <w:r w:rsidRPr="006A6095">
        <w:t>сельского поселения Верхнеказымский</w:t>
      </w:r>
      <w:r>
        <w:t xml:space="preserve"> «Сельский дом культуры «Гротеск»</w:t>
      </w:r>
      <w:r w:rsidRPr="00EC694F">
        <w:t xml:space="preserve"> к совершению коррупционных правонарушений согласно приложению 2 к настоящему </w:t>
      </w:r>
      <w:r>
        <w:t>приказу</w:t>
      </w:r>
      <w:r w:rsidRPr="00EC694F">
        <w:t>.</w:t>
      </w:r>
      <w:r>
        <w:t>»;</w:t>
      </w:r>
    </w:p>
    <w:p w:rsidR="00B17BD5" w:rsidRDefault="00B17BD5" w:rsidP="00B17BD5">
      <w:pPr>
        <w:pStyle w:val="a3"/>
        <w:ind w:firstLine="720"/>
        <w:jc w:val="both"/>
      </w:pPr>
      <w:r>
        <w:t>3) пункт 2 изложить в следующей редакции:</w:t>
      </w:r>
    </w:p>
    <w:p w:rsidR="00B17BD5" w:rsidRDefault="00B17BD5" w:rsidP="00B17BD5">
      <w:pPr>
        <w:pStyle w:val="a3"/>
        <w:ind w:firstLine="720"/>
        <w:jc w:val="both"/>
      </w:pPr>
      <w:r>
        <w:t>«</w:t>
      </w:r>
      <w:r w:rsidRPr="005B5BF1">
        <w:t xml:space="preserve">2. </w:t>
      </w:r>
      <w:r>
        <w:t>Методисту</w:t>
      </w:r>
      <w:r w:rsidRPr="005B5BF1">
        <w:t xml:space="preserve"> муниципального </w:t>
      </w:r>
      <w:r>
        <w:t>автономного</w:t>
      </w:r>
      <w:r w:rsidRPr="005B5BF1">
        <w:t xml:space="preserve"> учреждения культуры сельского поселения Верхнеказымский «С</w:t>
      </w:r>
      <w:r>
        <w:t xml:space="preserve">ельский дом культуры «Гротеск» </w:t>
      </w:r>
      <w:r w:rsidRPr="005B5BF1">
        <w:t>ознако</w:t>
      </w:r>
      <w:r>
        <w:t>мить работников муниципального автономного</w:t>
      </w:r>
      <w:r w:rsidRPr="005B5BF1">
        <w:t xml:space="preserve"> учреждения культуры сельского поселения Верхнеказымский «Сельский дом культуры «Гротеск» с положением под роспись.</w:t>
      </w:r>
      <w:r>
        <w:t>»;</w:t>
      </w:r>
    </w:p>
    <w:p w:rsidR="00B17BD5" w:rsidRDefault="00B17BD5" w:rsidP="00B17BD5">
      <w:pPr>
        <w:pStyle w:val="a3"/>
        <w:ind w:firstLine="720"/>
        <w:jc w:val="both"/>
      </w:pPr>
      <w:r>
        <w:t>4) пункт 3 изложить в следующей редакции:</w:t>
      </w:r>
    </w:p>
    <w:p w:rsidR="00B17BD5" w:rsidRDefault="00B17BD5" w:rsidP="00B17BD5">
      <w:pPr>
        <w:pStyle w:val="a3"/>
        <w:ind w:firstLine="720"/>
        <w:jc w:val="both"/>
      </w:pPr>
      <w:r>
        <w:t>«</w:t>
      </w:r>
      <w:r w:rsidRPr="005B5BF1">
        <w:t xml:space="preserve">Контроль за выполнением настоящего приказа возложить на директора </w:t>
      </w:r>
      <w:r w:rsidRPr="005B5BF1">
        <w:lastRenderedPageBreak/>
        <w:t xml:space="preserve">муниципального </w:t>
      </w:r>
      <w:r>
        <w:t>автономного</w:t>
      </w:r>
      <w:r w:rsidRPr="005B5BF1">
        <w:t xml:space="preserve"> учреждения культуры сельского поселения Верхнеказымский «Сельский дом культуры «Гротеск»</w:t>
      </w:r>
      <w:r>
        <w:t>.».</w:t>
      </w: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6274B">
        <w:rPr>
          <w:rFonts w:ascii="Times New Roman" w:hAnsi="Times New Roman" w:cs="Times New Roman"/>
          <w:sz w:val="24"/>
          <w:szCs w:val="24"/>
        </w:rPr>
        <w:t>2. Внести в Положение «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86274B">
        <w:rPr>
          <w:rFonts w:ascii="Times New Roman" w:hAnsi="Times New Roman" w:cs="Times New Roman"/>
          <w:bCs/>
          <w:sz w:val="24"/>
          <w:szCs w:val="24"/>
        </w:rPr>
        <w:t xml:space="preserve">нформирования работниками работодателя о случаях склонения их к совершению коррупционных нарушений и порядке рассмотрения таких сообщений в </w:t>
      </w:r>
      <w:r w:rsidRPr="0086274B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sz w:val="24"/>
          <w:szCs w:val="24"/>
        </w:rPr>
        <w:t>казенном</w:t>
      </w:r>
      <w:r w:rsidRPr="0086274B">
        <w:rPr>
          <w:rFonts w:ascii="Times New Roman" w:hAnsi="Times New Roman" w:cs="Times New Roman"/>
          <w:sz w:val="24"/>
          <w:szCs w:val="24"/>
        </w:rPr>
        <w:t xml:space="preserve"> учреждении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sz w:val="24"/>
          <w:szCs w:val="24"/>
        </w:rPr>
        <w:t>», утвержденное приказом следующие изменения:</w:t>
      </w: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 в грифе Положения слово «казенного» заменить словом «автономного»;</w:t>
      </w: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в наименовании Положения к приказу слово «казенного» заменить словом «автономного»;</w:t>
      </w: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в пункте 1 Положения слово «казенного» заменить словом «автономного».</w:t>
      </w:r>
    </w:p>
    <w:p w:rsidR="00B17BD5" w:rsidRDefault="00B17BD5" w:rsidP="00B17BD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4328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>
        <w:rPr>
          <w:rFonts w:ascii="Times New Roman" w:hAnsi="Times New Roman" w:cs="Times New Roman"/>
          <w:b w:val="0"/>
          <w:sz w:val="24"/>
          <w:szCs w:val="24"/>
        </w:rPr>
        <w:t>Внести в Форму</w:t>
      </w:r>
      <w:r w:rsidRPr="00714328">
        <w:rPr>
          <w:rFonts w:ascii="Times New Roman" w:hAnsi="Times New Roman" w:cs="Times New Roman"/>
          <w:b w:val="0"/>
          <w:sz w:val="24"/>
          <w:szCs w:val="24"/>
        </w:rPr>
        <w:t xml:space="preserve"> журнала «</w:t>
      </w: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Pr="00714328">
        <w:rPr>
          <w:rFonts w:ascii="Times New Roman" w:hAnsi="Times New Roman" w:cs="Times New Roman"/>
          <w:b w:val="0"/>
          <w:sz w:val="24"/>
          <w:szCs w:val="24"/>
        </w:rPr>
        <w:t xml:space="preserve">егистрации и учета уведомлений о фактах обращения в целях склонения работников 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>казенног</w:t>
      </w:r>
      <w:r w:rsidRPr="00714328">
        <w:rPr>
          <w:rFonts w:ascii="Times New Roman" w:hAnsi="Times New Roman" w:cs="Times New Roman"/>
          <w:b w:val="0"/>
          <w:sz w:val="24"/>
          <w:szCs w:val="24"/>
        </w:rPr>
        <w:t>о учреждения культуры сельского поселения Верхнеказымский «Сельский дом культуры «Гротеск»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14328">
        <w:rPr>
          <w:rFonts w:ascii="Times New Roman" w:hAnsi="Times New Roman" w:cs="Times New Roman"/>
          <w:b w:val="0"/>
          <w:sz w:val="24"/>
          <w:szCs w:val="24"/>
        </w:rPr>
        <w:t>к совершению коррупционных правонарушений</w:t>
      </w:r>
      <w:r>
        <w:rPr>
          <w:rFonts w:ascii="Times New Roman" w:hAnsi="Times New Roman" w:cs="Times New Roman"/>
          <w:b w:val="0"/>
          <w:sz w:val="24"/>
          <w:szCs w:val="24"/>
        </w:rPr>
        <w:t>, утвержденное следующие изменения:</w:t>
      </w:r>
    </w:p>
    <w:p w:rsidR="00B17BD5" w:rsidRDefault="00B17BD5" w:rsidP="00B17BD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1)   в грифе Формы журнала слово «казенного» заменить словом «автономного»;</w:t>
      </w:r>
    </w:p>
    <w:p w:rsidR="00B17BD5" w:rsidRDefault="00B17BD5" w:rsidP="00B17BD5">
      <w:pPr>
        <w:pStyle w:val="ConsPlusTitle"/>
        <w:ind w:firstLine="708"/>
        <w:jc w:val="both"/>
      </w:pPr>
      <w:r>
        <w:rPr>
          <w:rFonts w:ascii="Times New Roman" w:hAnsi="Times New Roman" w:cs="Times New Roman"/>
          <w:b w:val="0"/>
          <w:sz w:val="24"/>
          <w:szCs w:val="24"/>
        </w:rPr>
        <w:t>2) в наименовании Формы журнала слово «казенного» щаменить словом «автономного».</w:t>
      </w:r>
    </w:p>
    <w:p w:rsidR="00B17BD5" w:rsidRDefault="00B17BD5" w:rsidP="00B17BD5">
      <w:pPr>
        <w:pStyle w:val="a3"/>
        <w:ind w:firstLine="708"/>
        <w:jc w:val="both"/>
      </w:pPr>
      <w:r>
        <w:t>4 Настоящий приказ вступает в силу с момента подписания и распространяется на правоотношения, возникшие с 02 августа 2018 года.</w:t>
      </w:r>
    </w:p>
    <w:p w:rsidR="00B17BD5" w:rsidRDefault="00B17BD5" w:rsidP="00B17BD5">
      <w:pPr>
        <w:pStyle w:val="a3"/>
        <w:ind w:firstLine="708"/>
        <w:jc w:val="both"/>
      </w:pPr>
      <w:r>
        <w:t>5. Контроль за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B17BD5" w:rsidRDefault="00B17BD5" w:rsidP="00B17BD5">
      <w:pPr>
        <w:pStyle w:val="a3"/>
        <w:ind w:firstLine="708"/>
        <w:jc w:val="both"/>
      </w:pPr>
    </w:p>
    <w:p w:rsidR="00B17BD5" w:rsidRDefault="00B17BD5" w:rsidP="00B17BD5">
      <w:pPr>
        <w:pStyle w:val="a3"/>
        <w:ind w:firstLine="708"/>
        <w:jc w:val="both"/>
      </w:pPr>
      <w:r>
        <w:t xml:space="preserve"> </w:t>
      </w:r>
    </w:p>
    <w:p w:rsidR="00B17BD5" w:rsidRDefault="00B17BD5" w:rsidP="00B17BD5">
      <w:pPr>
        <w:pStyle w:val="a3"/>
        <w:ind w:firstLine="708"/>
        <w:jc w:val="both"/>
      </w:pPr>
    </w:p>
    <w:p w:rsidR="00B17BD5" w:rsidRDefault="00B17BD5" w:rsidP="00B17BD5">
      <w:pPr>
        <w:pStyle w:val="a3"/>
        <w:ind w:firstLine="708"/>
        <w:jc w:val="both"/>
      </w:pPr>
    </w:p>
    <w:p w:rsidR="00B17BD5" w:rsidRDefault="00B17BD5" w:rsidP="00B17BD5">
      <w:pPr>
        <w:pStyle w:val="a3"/>
      </w:pPr>
      <w:r>
        <w:t>Директор МАУК «СДК «Гротеск»                                                                           Л.В.Нуриева</w:t>
      </w: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Pr="007F7374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B17BD5" w:rsidRDefault="00B17BD5" w:rsidP="00B17BD5">
      <w:pPr>
        <w:pStyle w:val="a3"/>
        <w:ind w:left="4111"/>
        <w:jc w:val="center"/>
      </w:pPr>
      <w:r>
        <w:t xml:space="preserve">к приказу муниципального автономного учреждения культуры сельского поселения Верхнеказымский «Сельский дом культуры «Гротеск» </w:t>
      </w:r>
    </w:p>
    <w:p w:rsidR="00B17BD5" w:rsidRPr="006E374C" w:rsidRDefault="00B17BD5" w:rsidP="00B17BD5">
      <w:pPr>
        <w:pStyle w:val="a6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Pr="006E3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 декабря 2018 года № 55</w:t>
      </w:r>
      <w:r w:rsidRPr="006E374C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7BD5" w:rsidRPr="003E6C2B" w:rsidRDefault="00B17BD5" w:rsidP="00B17BD5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C2B">
        <w:rPr>
          <w:rFonts w:ascii="Times New Roman" w:hAnsi="Times New Roman" w:cs="Times New Roman"/>
          <w:b/>
          <w:sz w:val="24"/>
          <w:szCs w:val="24"/>
        </w:rPr>
        <w:t xml:space="preserve">П О Л О Ж Е Н И Е </w:t>
      </w:r>
    </w:p>
    <w:p w:rsidR="00B17BD5" w:rsidRPr="00CB6E63" w:rsidRDefault="00B17BD5" w:rsidP="00B17BD5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1"/>
      <w:bookmarkStart w:id="1" w:name="Par5"/>
      <w:bookmarkStart w:id="2" w:name="sub_1001"/>
      <w:bookmarkEnd w:id="0"/>
      <w:bookmarkEnd w:id="1"/>
      <w:r w:rsidRPr="00CB6E63">
        <w:rPr>
          <w:rFonts w:ascii="Times New Roman" w:hAnsi="Times New Roman" w:cs="Times New Roman"/>
          <w:b/>
          <w:bCs/>
          <w:sz w:val="24"/>
          <w:szCs w:val="24"/>
        </w:rPr>
        <w:t xml:space="preserve">информирования работниками работодателя о случаях склонения их к совершению коррупционных нарушений и порядке рассмотрения таких сообщений в </w:t>
      </w:r>
      <w:r w:rsidRPr="00CB6E63">
        <w:rPr>
          <w:rFonts w:ascii="Times New Roman" w:hAnsi="Times New Roman" w:cs="Times New Roman"/>
          <w:b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sz w:val="24"/>
          <w:szCs w:val="24"/>
        </w:rPr>
        <w:t>ом автономном</w:t>
      </w:r>
      <w:r w:rsidRPr="00CB6E63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b/>
          <w:sz w:val="24"/>
          <w:szCs w:val="24"/>
        </w:rPr>
        <w:t>и культуры</w:t>
      </w:r>
      <w:r w:rsidRPr="00CB6E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6095">
        <w:rPr>
          <w:rFonts w:ascii="Times New Roman" w:hAnsi="Times New Roman" w:cs="Times New Roman"/>
          <w:b/>
          <w:sz w:val="24"/>
          <w:szCs w:val="24"/>
        </w:rPr>
        <w:t>сельского поселения Верхнеказымский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«Сельский дом культуры «Гротеск»</w:t>
      </w:r>
    </w:p>
    <w:p w:rsidR="00B17BD5" w:rsidRPr="0073350C" w:rsidRDefault="00B17BD5" w:rsidP="00B17BD5">
      <w:pPr>
        <w:pStyle w:val="3"/>
        <w:rPr>
          <w:sz w:val="24"/>
          <w:szCs w:val="24"/>
        </w:rPr>
      </w:pPr>
      <w:r w:rsidRPr="0073350C">
        <w:rPr>
          <w:sz w:val="24"/>
          <w:szCs w:val="24"/>
        </w:rPr>
        <w:t>(далее – Положение)</w:t>
      </w:r>
    </w:p>
    <w:p w:rsidR="00B17BD5" w:rsidRDefault="00B17BD5" w:rsidP="00B17BD5"/>
    <w:p w:rsidR="00B17BD5" w:rsidRPr="007438D3" w:rsidRDefault="00B17BD5" w:rsidP="00B17BD5"/>
    <w:bookmarkEnd w:id="2"/>
    <w:p w:rsidR="00B17BD5" w:rsidRPr="007438D3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 xml:space="preserve">1. Настоящее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438D3">
        <w:rPr>
          <w:rFonts w:ascii="Times New Roman" w:hAnsi="Times New Roman" w:cs="Times New Roman"/>
          <w:sz w:val="24"/>
          <w:szCs w:val="24"/>
        </w:rPr>
        <w:t xml:space="preserve">оложение определяет порядок информирования 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работодателя </w:t>
      </w:r>
      <w:r w:rsidRPr="007438D3">
        <w:rPr>
          <w:rFonts w:ascii="Times New Roman" w:hAnsi="Times New Roman" w:cs="Times New Roman"/>
          <w:sz w:val="24"/>
          <w:szCs w:val="24"/>
        </w:rPr>
        <w:t xml:space="preserve">работниками 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bCs/>
          <w:sz w:val="24"/>
          <w:szCs w:val="24"/>
        </w:rPr>
        <w:t>автономного</w:t>
      </w:r>
      <w:r w:rsidRPr="006E374C">
        <w:rPr>
          <w:rFonts w:ascii="Times New Roman" w:hAnsi="Times New Roman" w:cs="Times New Roman"/>
          <w:bCs/>
          <w:sz w:val="24"/>
          <w:szCs w:val="24"/>
        </w:rPr>
        <w:t xml:space="preserve"> учреждения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 культуры сельского поселения Верхнеказымский </w:t>
      </w:r>
      <w:r>
        <w:rPr>
          <w:rFonts w:ascii="Times New Roman" w:hAnsi="Times New Roman" w:cs="Times New Roman"/>
          <w:bCs/>
          <w:sz w:val="24"/>
          <w:szCs w:val="24"/>
        </w:rPr>
        <w:t xml:space="preserve">«Сельский дом культуры «Гротеск» </w:t>
      </w:r>
      <w:r w:rsidRPr="007438D3">
        <w:rPr>
          <w:rFonts w:ascii="Times New Roman" w:hAnsi="Times New Roman" w:cs="Times New Roman"/>
          <w:bCs/>
          <w:sz w:val="24"/>
          <w:szCs w:val="24"/>
        </w:rPr>
        <w:t>(далее – учреждение)  о случаях склонения работников к совершению коррупционных нарушений.</w:t>
      </w:r>
    </w:p>
    <w:p w:rsidR="00B17BD5" w:rsidRPr="007438D3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>2. В целях настоящего Положения используются следующие понятия:</w:t>
      </w:r>
    </w:p>
    <w:p w:rsidR="00B17BD5" w:rsidRPr="007438D3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>работники учреждения – физические лица, состоящие с учреждением в трудовых отношениях на основании трудового договора;</w:t>
      </w:r>
    </w:p>
    <w:p w:rsidR="00B17BD5" w:rsidRPr="007438D3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>уведомление – сообщение работника учреждения об обращении к нему в целях склонения к совершению коррупционных правонарушений;</w:t>
      </w:r>
    </w:p>
    <w:p w:rsidR="00B17BD5" w:rsidRPr="007438D3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>иные понятия, используемые в настоящем Положении, применяются в том же значении, что и в Федеральном законе от 25 декабря 2008 года № 273-ФЗ «О противодействии коррупции».</w:t>
      </w:r>
    </w:p>
    <w:p w:rsidR="00B17BD5" w:rsidRPr="003F0FA3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FA3">
        <w:rPr>
          <w:rFonts w:ascii="Times New Roman" w:hAnsi="Times New Roman" w:cs="Times New Roman"/>
          <w:sz w:val="24"/>
          <w:szCs w:val="24"/>
        </w:rPr>
        <w:t>3. 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B17BD5" w:rsidRPr="003F0FA3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FA3">
        <w:rPr>
          <w:rFonts w:ascii="Times New Roman" w:hAnsi="Times New Roman" w:cs="Times New Roman"/>
          <w:sz w:val="24"/>
          <w:szCs w:val="24"/>
        </w:rPr>
        <w:t>4. В случае поступления к работнику учреждения обращения в целях склонения к совершению коррупционных правонарушений указанный работник учреждения обязан незамедлительно устно уведомить работодателя. В течение одного рабочего дня работник учреждения обязан направить работодателю уведомление в письменной форме.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При невозможности направить уведомление в указанный срок (в случае болезни, командировки, отпуска и т.д.) работник учреждения направляет работодателю уведомление в течение одного рабочего дня после прибытия на рабочее место.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5. В уведомлении должны содержаться следующие сведения: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замещаемая должность;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обстоятельства, при которых произошло обращение в целях склонения к совершению коррупционных правонарушений;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сведения о лицах, имеющих отношение к данному делу, и свидетелях, если таковые </w:t>
      </w:r>
      <w:r w:rsidRPr="001E694E">
        <w:rPr>
          <w:rFonts w:ascii="Times New Roman" w:hAnsi="Times New Roman" w:cs="Times New Roman"/>
          <w:sz w:val="24"/>
          <w:szCs w:val="24"/>
        </w:rPr>
        <w:lastRenderedPageBreak/>
        <w:t>имеются;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иные известные сведения, представляющие интерес для разбирательства по существу;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подпись уведомителя;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дата составления уведомления.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6. Работодатель рассматривает уведомление и передает его в структурное подразделение или должностному лицу, ответственному за противодействие коррупции в учреждении, для регистрации в </w:t>
      </w:r>
      <w:hyperlink r:id="rId8" w:history="1">
        <w:r w:rsidRPr="001E694E">
          <w:rPr>
            <w:rFonts w:ascii="Times New Roman" w:hAnsi="Times New Roman" w:cs="Times New Roman"/>
            <w:sz w:val="24"/>
            <w:szCs w:val="24"/>
          </w:rPr>
          <w:t>журнале</w:t>
        </w:r>
      </w:hyperlink>
      <w:r w:rsidRPr="001E694E">
        <w:rPr>
          <w:rFonts w:ascii="Times New Roman" w:hAnsi="Times New Roman" w:cs="Times New Roman"/>
          <w:sz w:val="24"/>
          <w:szCs w:val="24"/>
        </w:rPr>
        <w:t xml:space="preserve"> регистрации и учета уведомлений о фактах обращения в целях склонения работников </w:t>
      </w:r>
      <w:r w:rsidRPr="006E374C">
        <w:rPr>
          <w:rFonts w:ascii="Times New Roman" w:hAnsi="Times New Roman" w:cs="Times New Roman"/>
          <w:sz w:val="24"/>
          <w:szCs w:val="24"/>
        </w:rPr>
        <w:t>муниципального казенного</w:t>
      </w:r>
      <w:r w:rsidRPr="001E694E">
        <w:rPr>
          <w:rFonts w:ascii="Times New Roman" w:hAnsi="Times New Roman" w:cs="Times New Roman"/>
          <w:sz w:val="24"/>
          <w:szCs w:val="24"/>
        </w:rPr>
        <w:t xml:space="preserve"> учреждения культуры сельского поселения Верхнеказымский «Сельский дом культуры «Гротеск» к совершению коррупционных правонарушений (далее – журнал)  в день получения уведомления. 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Анонимные уведомления передаются в структурное подразделение или должностному лицу, ответственному за противодействие коррупции в учреждении, для сведения. </w:t>
      </w:r>
    </w:p>
    <w:p w:rsidR="00B17BD5" w:rsidRPr="001E694E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Анонимные уведомления регистрируются в </w:t>
      </w:r>
      <w:hyperlink r:id="rId9" w:history="1">
        <w:r w:rsidRPr="001E694E">
          <w:rPr>
            <w:rFonts w:ascii="Times New Roman" w:hAnsi="Times New Roman" w:cs="Times New Roman"/>
            <w:sz w:val="24"/>
            <w:szCs w:val="24"/>
          </w:rPr>
          <w:t>журнале</w:t>
        </w:r>
      </w:hyperlink>
      <w:r w:rsidRPr="001E694E">
        <w:rPr>
          <w:rFonts w:ascii="Times New Roman" w:hAnsi="Times New Roman" w:cs="Times New Roman"/>
          <w:sz w:val="24"/>
          <w:szCs w:val="24"/>
        </w:rPr>
        <w:t>, но к рассмотрению не принимаются.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7. Проверка сведений, содержащихся в уведомлении, проводится в течение пятнадцати рабочих дней со дня регистрации уведомления.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8. С целью организации проверки работодатель в течение трех рабочих дней создает комиссию по проверке факта обращения в целях склонения работника учреждения к совершению коррупционных правонарушений (далее – комиссия).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9. Персональный состав комиссии (председатель, заместитель председателя, члены и секретарь комиссии) назначается работодателем и утверждается правовым актом учреждения.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10. В ходе проверки должны быть установлены: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причины и условия, которые способствовали обращению лица к работнику учреждения с целью склонения его к совершению коррупционных правонарушений;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действия (бездействие) работника учреждения, к незаконному исполнению которых его пытались склонить.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11. Результаты проверки комиссия представляет работодателю в форме письменного заключения в трехдневный срок со дня окончания проверки.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12. В заключении указываются: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состав комиссии; сроки проведения проверки;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составитель уведомления и обстоятельства, послужившие основанием для проведения проверки;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причины и обстоятельства, способствовавшие обращению в целях склонения работника учреждения к совершению коррупционных правонарушений;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13. В случае подтверждения наличия факта обращения в целях склонения работника учреждения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Работодателем принимается решение о передаче информации в органы прокуратуры.</w:t>
      </w:r>
    </w:p>
    <w:p w:rsidR="00B17BD5" w:rsidRPr="00936318" w:rsidRDefault="00B17BD5" w:rsidP="00B17BD5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14. В случае если факт обращения в целях склонения работника учреждения к совершению коррупционных правонарушений не 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</w:t>
      </w:r>
      <w:r w:rsidRPr="00936318">
        <w:rPr>
          <w:rFonts w:ascii="Times New Roman" w:hAnsi="Times New Roman" w:cs="Times New Roman"/>
          <w:sz w:val="24"/>
          <w:szCs w:val="24"/>
        </w:rPr>
        <w:lastRenderedPageBreak/>
        <w:t xml:space="preserve">направляются для рассмотрения на заседании общественного (наблюдательного, попечительского) совета (при наличии) и принятия соответствующего решения, а также представляются работодателю для принятия решения о применении дисциплинарного взыскания в течение двух рабочих дней после завершения проверки. </w:t>
      </w:r>
    </w:p>
    <w:p w:rsidR="00B17BD5" w:rsidRPr="00936318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_____________</w:t>
      </w: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17BD5" w:rsidRPr="007F7374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B17BD5" w:rsidRDefault="00B17BD5" w:rsidP="00B17BD5">
      <w:pPr>
        <w:pStyle w:val="a3"/>
        <w:ind w:left="4111"/>
        <w:jc w:val="center"/>
      </w:pPr>
      <w:r>
        <w:t xml:space="preserve">к приказу муниципального автономного учреждения культуры сельского поселения Верхнеказымский «Сельский дом культуры «Гротеск» </w:t>
      </w:r>
    </w:p>
    <w:p w:rsidR="00B17BD5" w:rsidRPr="007819F0" w:rsidRDefault="00B17BD5" w:rsidP="00B17BD5">
      <w:pPr>
        <w:tabs>
          <w:tab w:val="left" w:pos="709"/>
          <w:tab w:val="left" w:pos="851"/>
        </w:tabs>
        <w:jc w:val="both"/>
        <w:rPr>
          <w:color w:val="FF0000"/>
        </w:rPr>
      </w:pPr>
      <w:r>
        <w:t xml:space="preserve">                                                                             </w:t>
      </w:r>
      <w:r w:rsidRPr="00BE364F">
        <w:t xml:space="preserve">от </w:t>
      </w:r>
      <w:r>
        <w:t>20 декабря 2018 года № 55</w:t>
      </w:r>
      <w:r w:rsidRPr="00BE364F">
        <w:t>-о</w:t>
      </w: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Pr="007819F0" w:rsidRDefault="00B17BD5" w:rsidP="00B17BD5">
      <w:pPr>
        <w:tabs>
          <w:tab w:val="left" w:pos="709"/>
          <w:tab w:val="left" w:pos="851"/>
        </w:tabs>
        <w:jc w:val="both"/>
        <w:rPr>
          <w:color w:val="FF0000"/>
        </w:rPr>
      </w:pPr>
    </w:p>
    <w:p w:rsidR="00B17BD5" w:rsidRDefault="00B17BD5" w:rsidP="00B17BD5">
      <w:pPr>
        <w:tabs>
          <w:tab w:val="left" w:pos="709"/>
          <w:tab w:val="left" w:pos="851"/>
        </w:tabs>
        <w:jc w:val="both"/>
        <w:rPr>
          <w:b/>
          <w:color w:val="FF0000"/>
        </w:rPr>
      </w:pPr>
    </w:p>
    <w:p w:rsidR="00B17BD5" w:rsidRPr="007819F0" w:rsidRDefault="00B17BD5" w:rsidP="00B17BD5">
      <w:pPr>
        <w:tabs>
          <w:tab w:val="left" w:pos="709"/>
          <w:tab w:val="left" w:pos="851"/>
        </w:tabs>
        <w:jc w:val="both"/>
        <w:rPr>
          <w:b/>
          <w:color w:val="FF0000"/>
        </w:rPr>
      </w:pPr>
    </w:p>
    <w:p w:rsidR="00B17BD5" w:rsidRPr="00676EB5" w:rsidRDefault="00B17BD5" w:rsidP="00B17B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>Ф О Р М А   Ж У Р Н А Л А</w:t>
      </w:r>
    </w:p>
    <w:p w:rsidR="00B17BD5" w:rsidRPr="00676EB5" w:rsidRDefault="00B17BD5" w:rsidP="00B17B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 xml:space="preserve">регистрации и учета уведомлений о фактах обращения </w:t>
      </w:r>
    </w:p>
    <w:p w:rsidR="00B17BD5" w:rsidRDefault="00B17BD5" w:rsidP="00B17B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 xml:space="preserve">в целях склонения работников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автономного </w:t>
      </w:r>
      <w:r w:rsidRPr="00676EB5">
        <w:rPr>
          <w:rFonts w:ascii="Times New Roman" w:hAnsi="Times New Roman" w:cs="Times New Roman"/>
          <w:sz w:val="24"/>
          <w:szCs w:val="24"/>
        </w:rPr>
        <w:t xml:space="preserve">учреждения культуры сельского поселения Верхнеказымский «Сельский дом культуры «Гротеск» </w:t>
      </w:r>
    </w:p>
    <w:p w:rsidR="00B17BD5" w:rsidRPr="00676EB5" w:rsidRDefault="00B17BD5" w:rsidP="00B17B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B17BD5" w:rsidRDefault="00B17BD5" w:rsidP="00B17BD5">
      <w:pPr>
        <w:autoSpaceDE w:val="0"/>
        <w:autoSpaceDN w:val="0"/>
        <w:adjustRightInd w:val="0"/>
        <w:ind w:firstLine="540"/>
        <w:jc w:val="both"/>
        <w:rPr>
          <w:color w:val="FF0000"/>
        </w:rPr>
      </w:pPr>
    </w:p>
    <w:p w:rsidR="00B17BD5" w:rsidRPr="00676EB5" w:rsidRDefault="00B17BD5" w:rsidP="00B17BD5">
      <w:pPr>
        <w:autoSpaceDE w:val="0"/>
        <w:autoSpaceDN w:val="0"/>
        <w:adjustRightInd w:val="0"/>
        <w:ind w:firstLine="540"/>
        <w:jc w:val="both"/>
      </w:pPr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98"/>
        <w:gridCol w:w="1026"/>
        <w:gridCol w:w="1881"/>
        <w:gridCol w:w="1276"/>
        <w:gridCol w:w="1460"/>
        <w:gridCol w:w="1559"/>
        <w:gridCol w:w="1120"/>
      </w:tblGrid>
      <w:tr w:rsidR="00B17BD5" w:rsidRPr="00676EB5" w:rsidTr="00715B4B">
        <w:trPr>
          <w:cantSplit/>
          <w:trHeight w:val="1320"/>
        </w:trPr>
        <w:tc>
          <w:tcPr>
            <w:tcW w:w="540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898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026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Сведе-ния об уведомителе</w:t>
            </w:r>
          </w:p>
        </w:tc>
        <w:tc>
          <w:tcPr>
            <w:tcW w:w="1881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 xml:space="preserve">Дата и место обращения. </w:t>
            </w:r>
          </w:p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Краткое изложение обстоятельств дела</w:t>
            </w:r>
          </w:p>
        </w:tc>
        <w:tc>
          <w:tcPr>
            <w:tcW w:w="1276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Решение о проведении проверки (дата, номер)</w:t>
            </w:r>
          </w:p>
        </w:tc>
        <w:tc>
          <w:tcPr>
            <w:tcW w:w="1460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Решение, принятое по результатам проверки</w:t>
            </w:r>
          </w:p>
        </w:tc>
        <w:tc>
          <w:tcPr>
            <w:tcW w:w="1559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Дата и  исходящий номер направления материалов в органы прокуратуры</w:t>
            </w:r>
          </w:p>
        </w:tc>
        <w:tc>
          <w:tcPr>
            <w:tcW w:w="1120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Примеча-ние</w:t>
            </w:r>
          </w:p>
        </w:tc>
      </w:tr>
      <w:tr w:rsidR="00B17BD5" w:rsidRPr="00676EB5" w:rsidTr="00715B4B">
        <w:trPr>
          <w:cantSplit/>
          <w:trHeight w:val="240"/>
        </w:trPr>
        <w:tc>
          <w:tcPr>
            <w:tcW w:w="540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6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0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0" w:type="dxa"/>
          </w:tcPr>
          <w:p w:rsidR="00B17BD5" w:rsidRPr="00676EB5" w:rsidRDefault="00B17BD5" w:rsidP="00715B4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7BD5" w:rsidRPr="00676EB5" w:rsidTr="00715B4B">
        <w:trPr>
          <w:cantSplit/>
          <w:trHeight w:val="240"/>
        </w:trPr>
        <w:tc>
          <w:tcPr>
            <w:tcW w:w="540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B17BD5" w:rsidRPr="00676EB5" w:rsidRDefault="00B17BD5" w:rsidP="00715B4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7BD5" w:rsidRPr="00676EB5" w:rsidRDefault="00B17BD5" w:rsidP="00B17BD5">
      <w:pPr>
        <w:jc w:val="both"/>
      </w:pPr>
    </w:p>
    <w:p w:rsidR="00B17BD5" w:rsidRPr="00676EB5" w:rsidRDefault="00B17BD5" w:rsidP="00B17BD5">
      <w:pPr>
        <w:rPr>
          <w:caps/>
        </w:rPr>
      </w:pPr>
    </w:p>
    <w:p w:rsidR="00B17BD5" w:rsidRPr="00676EB5" w:rsidRDefault="00B17BD5" w:rsidP="00B17BD5"/>
    <w:p w:rsidR="00B17BD5" w:rsidRPr="00676EB5" w:rsidRDefault="00B17BD5" w:rsidP="00B17BD5">
      <w:pPr>
        <w:jc w:val="center"/>
      </w:pPr>
      <w:r w:rsidRPr="00676EB5">
        <w:t>_______________</w:t>
      </w:r>
    </w:p>
    <w:p w:rsidR="00B17BD5" w:rsidRPr="00676EB5" w:rsidRDefault="00B17BD5" w:rsidP="00B17BD5">
      <w:pPr>
        <w:pStyle w:val="a6"/>
        <w:widowControl w:val="0"/>
        <w:tabs>
          <w:tab w:val="clear" w:pos="7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3"/>
        <w:jc w:val="center"/>
      </w:pPr>
    </w:p>
    <w:p w:rsidR="00B17BD5" w:rsidRDefault="00B17BD5" w:rsidP="00B17BD5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pStyle w:val="a6"/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17BD5" w:rsidRDefault="00B17BD5" w:rsidP="00B17BD5">
      <w:pPr>
        <w:jc w:val="center"/>
        <w:rPr>
          <w:sz w:val="28"/>
        </w:rPr>
      </w:pPr>
      <w:r w:rsidRPr="00223A22">
        <w:rPr>
          <w:sz w:val="28"/>
        </w:rPr>
        <w:t>СПИСОК</w:t>
      </w:r>
    </w:p>
    <w:p w:rsidR="00B17BD5" w:rsidRDefault="00B17BD5" w:rsidP="00B17BD5">
      <w:pPr>
        <w:jc w:val="both"/>
        <w:rPr>
          <w:b/>
        </w:rPr>
      </w:pPr>
      <w:r>
        <w:t xml:space="preserve">ознакомления работников муниципального автономного учреждения культуры сельского поселения Верхнеказымский «Сельский дом культуры «Гротеск» с приказом муниципального казенного учреждения культуры сельского поселения Верхнеказымский «Сельский дом культуры «Гротеск» от 17 сентября 2014 года № 24-о </w:t>
      </w:r>
      <w:r w:rsidRPr="001A4C3A">
        <w:rPr>
          <w:b/>
        </w:rPr>
        <w:t>«</w:t>
      </w:r>
      <w:r w:rsidRPr="00E10FF7">
        <w:rPr>
          <w:b/>
        </w:rPr>
        <w:t xml:space="preserve">Об утверждении положения информирования работниками работодателя о случаях склонения их к совершению коррупционных нарушений и порядке рассмотрения таких сообщений в муниципальном автономном учреждении культуры сельского поселения Верхнеказымский «Сельский дом культуры «Гротеск» </w:t>
      </w:r>
      <w:r w:rsidRPr="001A4C3A">
        <w:rPr>
          <w:b/>
        </w:rPr>
        <w:t xml:space="preserve"> </w:t>
      </w:r>
    </w:p>
    <w:p w:rsidR="00B17BD5" w:rsidRDefault="00B17BD5" w:rsidP="00B17BD5">
      <w:pPr>
        <w:jc w:val="both"/>
        <w:rPr>
          <w:b/>
        </w:rPr>
      </w:pPr>
    </w:p>
    <w:tbl>
      <w:tblPr>
        <w:tblStyle w:val="a8"/>
        <w:tblW w:w="9684" w:type="dxa"/>
        <w:tblLook w:val="04A0" w:firstRow="1" w:lastRow="0" w:firstColumn="1" w:lastColumn="0" w:noHBand="0" w:noVBand="1"/>
      </w:tblPr>
      <w:tblGrid>
        <w:gridCol w:w="474"/>
        <w:gridCol w:w="2421"/>
        <w:gridCol w:w="2951"/>
        <w:gridCol w:w="3602"/>
        <w:gridCol w:w="236"/>
      </w:tblGrid>
      <w:tr w:rsidR="00B17BD5" w:rsidTr="00715B4B">
        <w:trPr>
          <w:trHeight w:val="413"/>
        </w:trPr>
        <w:tc>
          <w:tcPr>
            <w:tcW w:w="474" w:type="dxa"/>
          </w:tcPr>
          <w:p w:rsidR="00B17BD5" w:rsidRPr="00DE6530" w:rsidRDefault="00B17BD5" w:rsidP="00715B4B">
            <w:pPr>
              <w:jc w:val="both"/>
              <w:rPr>
                <w:rFonts w:ascii="Times New Roman" w:hAnsi="Times New Roman" w:cs="Times New Roman"/>
              </w:rPr>
            </w:pPr>
            <w:r w:rsidRPr="00DE6530">
              <w:rPr>
                <w:rFonts w:ascii="Times New Roman" w:hAnsi="Times New Roman" w:cs="Times New Roman"/>
              </w:rPr>
              <w:t>№</w:t>
            </w:r>
          </w:p>
          <w:p w:rsidR="00B17BD5" w:rsidRPr="00DE6530" w:rsidRDefault="00B17BD5" w:rsidP="00715B4B">
            <w:pPr>
              <w:jc w:val="both"/>
              <w:rPr>
                <w:rFonts w:ascii="Times New Roman" w:hAnsi="Times New Roman" w:cs="Times New Roman"/>
              </w:rPr>
            </w:pPr>
            <w:r w:rsidRPr="00DE6530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2421" w:type="dxa"/>
          </w:tcPr>
          <w:p w:rsidR="00B17BD5" w:rsidRPr="00DE6530" w:rsidRDefault="00B17BD5" w:rsidP="00715B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отечество</w:t>
            </w:r>
          </w:p>
        </w:tc>
        <w:tc>
          <w:tcPr>
            <w:tcW w:w="2951" w:type="dxa"/>
          </w:tcPr>
          <w:p w:rsidR="00B17BD5" w:rsidRPr="00DE6530" w:rsidRDefault="00B17BD5" w:rsidP="00715B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602" w:type="dxa"/>
          </w:tcPr>
          <w:p w:rsidR="00B17BD5" w:rsidRDefault="00B17BD5" w:rsidP="00715B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Роспись, </w:t>
            </w:r>
          </w:p>
          <w:p w:rsidR="00B17BD5" w:rsidRPr="00DE6530" w:rsidRDefault="00B17BD5" w:rsidP="00715B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ознакомления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center"/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17BD5" w:rsidRDefault="00B17BD5" w:rsidP="00715B4B">
            <w:pPr>
              <w:ind w:left="678"/>
              <w:jc w:val="both"/>
              <w:rPr>
                <w:b/>
              </w:rPr>
            </w:pPr>
          </w:p>
        </w:tc>
      </w:tr>
      <w:tr w:rsidR="00B17BD5" w:rsidTr="00715B4B">
        <w:trPr>
          <w:trHeight w:val="413"/>
        </w:trPr>
        <w:tc>
          <w:tcPr>
            <w:tcW w:w="474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2" w:type="dxa"/>
          </w:tcPr>
          <w:p w:rsidR="00B17BD5" w:rsidRDefault="00B17BD5" w:rsidP="00715B4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bottom"/>
          </w:tcPr>
          <w:p w:rsidR="00B17BD5" w:rsidRDefault="00B17BD5" w:rsidP="00715B4B">
            <w:pPr>
              <w:rPr>
                <w:b/>
              </w:rPr>
            </w:pPr>
          </w:p>
          <w:p w:rsidR="00B17BD5" w:rsidRDefault="00B17BD5" w:rsidP="00715B4B">
            <w:pPr>
              <w:rPr>
                <w:b/>
              </w:rPr>
            </w:pPr>
          </w:p>
        </w:tc>
      </w:tr>
    </w:tbl>
    <w:p w:rsidR="00B17BD5" w:rsidRDefault="00B17BD5" w:rsidP="00B17BD5">
      <w:pPr>
        <w:pStyle w:val="a3"/>
        <w:jc w:val="center"/>
      </w:pPr>
    </w:p>
    <w:p w:rsidR="004C0211" w:rsidRPr="00B17BD5" w:rsidRDefault="004C0211" w:rsidP="00B17BD5">
      <w:bookmarkStart w:id="3" w:name="_GoBack"/>
      <w:bookmarkEnd w:id="3"/>
    </w:p>
    <w:sectPr w:rsidR="004C0211" w:rsidRPr="00B17BD5" w:rsidSect="004F51E1">
      <w:headerReference w:type="default" r:id="rId10"/>
      <w:pgSz w:w="11906" w:h="16838"/>
      <w:pgMar w:top="964" w:right="737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74B" w:rsidRDefault="0094174B" w:rsidP="00DA2CC5">
      <w:r>
        <w:separator/>
      </w:r>
    </w:p>
  </w:endnote>
  <w:endnote w:type="continuationSeparator" w:id="0">
    <w:p w:rsidR="0094174B" w:rsidRDefault="0094174B" w:rsidP="00DA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74B" w:rsidRDefault="0094174B" w:rsidP="00DA2CC5">
      <w:r>
        <w:separator/>
      </w:r>
    </w:p>
  </w:footnote>
  <w:footnote w:type="continuationSeparator" w:id="0">
    <w:p w:rsidR="0094174B" w:rsidRDefault="0094174B" w:rsidP="00DA2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28" w:rsidRDefault="00733F28">
    <w:pPr>
      <w:pStyle w:val="a9"/>
    </w:pPr>
  </w:p>
  <w:p w:rsidR="00DA2CC5" w:rsidRDefault="00DA2CC5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789"/>
    <w:rsid w:val="00040BE2"/>
    <w:rsid w:val="0016134D"/>
    <w:rsid w:val="00170663"/>
    <w:rsid w:val="00184AAA"/>
    <w:rsid w:val="001A47DC"/>
    <w:rsid w:val="001D166F"/>
    <w:rsid w:val="001E694E"/>
    <w:rsid w:val="00266175"/>
    <w:rsid w:val="003811F5"/>
    <w:rsid w:val="003F0FA3"/>
    <w:rsid w:val="004276F8"/>
    <w:rsid w:val="004665AA"/>
    <w:rsid w:val="00470236"/>
    <w:rsid w:val="004C0211"/>
    <w:rsid w:val="004F51E1"/>
    <w:rsid w:val="00513038"/>
    <w:rsid w:val="0056338D"/>
    <w:rsid w:val="005779A4"/>
    <w:rsid w:val="005B5BF1"/>
    <w:rsid w:val="005E25B5"/>
    <w:rsid w:val="00651B93"/>
    <w:rsid w:val="00676EB5"/>
    <w:rsid w:val="006A2423"/>
    <w:rsid w:val="006E374C"/>
    <w:rsid w:val="0073350C"/>
    <w:rsid w:val="00733F28"/>
    <w:rsid w:val="007438D3"/>
    <w:rsid w:val="007819F0"/>
    <w:rsid w:val="008662D6"/>
    <w:rsid w:val="008A2789"/>
    <w:rsid w:val="008D4DC4"/>
    <w:rsid w:val="00936318"/>
    <w:rsid w:val="0094174B"/>
    <w:rsid w:val="00983F61"/>
    <w:rsid w:val="00996A1B"/>
    <w:rsid w:val="009A448D"/>
    <w:rsid w:val="009B3F49"/>
    <w:rsid w:val="009F1371"/>
    <w:rsid w:val="00B05168"/>
    <w:rsid w:val="00B17BD5"/>
    <w:rsid w:val="00B7575E"/>
    <w:rsid w:val="00BE364F"/>
    <w:rsid w:val="00D052DD"/>
    <w:rsid w:val="00D10C4B"/>
    <w:rsid w:val="00DA2CC5"/>
    <w:rsid w:val="00E10FF7"/>
    <w:rsid w:val="00E228B2"/>
    <w:rsid w:val="00E33C09"/>
    <w:rsid w:val="00EE52F1"/>
    <w:rsid w:val="00F428F5"/>
    <w:rsid w:val="00F8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63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6338D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A27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6338D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6338D"/>
    <w:rPr>
      <w:sz w:val="28"/>
    </w:rPr>
  </w:style>
  <w:style w:type="paragraph" w:styleId="a4">
    <w:name w:val="Body Text Indent"/>
    <w:basedOn w:val="a"/>
    <w:link w:val="a5"/>
    <w:rsid w:val="0056338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56338D"/>
    <w:rPr>
      <w:sz w:val="24"/>
      <w:szCs w:val="24"/>
    </w:rPr>
  </w:style>
  <w:style w:type="paragraph" w:customStyle="1" w:styleId="a6">
    <w:name w:val="Базовый"/>
    <w:rsid w:val="0056338D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5633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6"/>
    <w:qFormat/>
    <w:rsid w:val="0056338D"/>
    <w:pPr>
      <w:ind w:left="720"/>
    </w:pPr>
  </w:style>
  <w:style w:type="paragraph" w:customStyle="1" w:styleId="ConsPlusTitle">
    <w:name w:val="ConsPlusTitle"/>
    <w:rsid w:val="004276F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4276F8"/>
    <w:pPr>
      <w:widowControl w:val="0"/>
      <w:tabs>
        <w:tab w:val="left" w:pos="708"/>
      </w:tabs>
      <w:suppressAutoHyphens/>
      <w:spacing w:line="100" w:lineRule="atLeast"/>
    </w:pPr>
    <w:rPr>
      <w:rFonts w:ascii="Calibri" w:hAnsi="Calibri" w:cs="Calibri"/>
      <w:sz w:val="22"/>
      <w:szCs w:val="22"/>
    </w:rPr>
  </w:style>
  <w:style w:type="table" w:styleId="a8">
    <w:name w:val="Table Grid"/>
    <w:basedOn w:val="a1"/>
    <w:uiPriority w:val="39"/>
    <w:rsid w:val="00E10FF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A2CC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A2CC5"/>
    <w:rPr>
      <w:sz w:val="24"/>
      <w:szCs w:val="24"/>
    </w:rPr>
  </w:style>
  <w:style w:type="paragraph" w:styleId="ab">
    <w:name w:val="footer"/>
    <w:basedOn w:val="a"/>
    <w:link w:val="ac"/>
    <w:unhideWhenUsed/>
    <w:rsid w:val="00DA2CC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A2CC5"/>
    <w:rPr>
      <w:sz w:val="24"/>
      <w:szCs w:val="24"/>
    </w:rPr>
  </w:style>
  <w:style w:type="paragraph" w:styleId="ad">
    <w:name w:val="Balloon Text"/>
    <w:basedOn w:val="a"/>
    <w:link w:val="ae"/>
    <w:semiHidden/>
    <w:unhideWhenUsed/>
    <w:rsid w:val="00DA2CC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A2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F7741EBE43ABA9E9A42F752E300F92B1B0AE07A31EFB1E65DD00A38690C6606F724CA4B2B852807C6618p4o4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F7741EBE43ABA9E9A42F752E300F92B1B0AE07A31EFB1E65DD00A38690C6606F724CA4B2B852807C6618p4o4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F7741EBE43ABA9E9A42F752E300F92B1B0AE07A31EFB1E65DD00A38690C6606F724CA4B2B852807C6618p4o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1823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БЕЛОЯРСКИЙ РАЙОН</vt:lpstr>
    </vt:vector>
  </TitlesOfParts>
  <Company>MoBIL GROUP</Company>
  <LinksUpToDate>false</LinksUpToDate>
  <CharactersWithSpaces>12192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БЕЛОЯРСКИЙ РАЙОН</dc:title>
  <dc:subject/>
  <dc:creator>User</dc:creator>
  <cp:keywords/>
  <dc:description/>
  <cp:lastModifiedBy>Пользователь Windows</cp:lastModifiedBy>
  <cp:revision>25</cp:revision>
  <cp:lastPrinted>2014-09-19T10:41:00Z</cp:lastPrinted>
  <dcterms:created xsi:type="dcterms:W3CDTF">2014-09-22T05:52:00Z</dcterms:created>
  <dcterms:modified xsi:type="dcterms:W3CDTF">2019-09-11T09:56:00Z</dcterms:modified>
</cp:coreProperties>
</file>